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62" w:rsidRPr="0061201A" w:rsidRDefault="00FC5762" w:rsidP="00323F08">
      <w:pPr>
        <w:jc w:val="center"/>
        <w:rPr>
          <w:rFonts w:cs="Times New Roman"/>
          <w:b/>
          <w:sz w:val="4"/>
          <w:szCs w:val="30"/>
        </w:rPr>
      </w:pPr>
    </w:p>
    <w:p w:rsidR="001358DF" w:rsidRPr="001358DF" w:rsidRDefault="001358DF" w:rsidP="001358DF">
      <w:pPr>
        <w:shd w:val="clear" w:color="auto" w:fill="FFFFFF"/>
        <w:spacing w:after="150" w:line="240" w:lineRule="auto"/>
        <w:jc w:val="center"/>
        <w:rPr>
          <w:rFonts w:eastAsia="Times New Roman" w:cs="Times New Roman"/>
          <w:b/>
          <w:szCs w:val="24"/>
        </w:rPr>
      </w:pPr>
      <w:r w:rsidRPr="001358DF">
        <w:rPr>
          <w:rFonts w:eastAsia="Times New Roman" w:cs="Times New Roman"/>
          <w:b/>
          <w:szCs w:val="24"/>
        </w:rPr>
        <w:t xml:space="preserve">THỂ LỆ BÌNH CHỌN MR UEF (MANHUNT) </w:t>
      </w:r>
      <w:r w:rsidRPr="001358DF">
        <w:rPr>
          <w:rFonts w:eastAsia="Times New Roman" w:cs="Times New Roman"/>
          <w:b/>
          <w:szCs w:val="24"/>
        </w:rPr>
        <w:br/>
        <w:t>ĐỒNG HÀNH CÙNG MISS UEF 2019</w:t>
      </w:r>
    </w:p>
    <w:p w:rsidR="00FC5762" w:rsidRPr="00FC5762" w:rsidRDefault="0061201A" w:rsidP="0061201A">
      <w:pPr>
        <w:spacing w:after="90"/>
        <w:jc w:val="center"/>
        <w:rPr>
          <w:rFonts w:cs="Times New Roman"/>
          <w:b/>
          <w:szCs w:val="26"/>
        </w:rPr>
      </w:pPr>
      <w:r>
        <w:rPr>
          <w:rFonts w:cs="Times New Roman"/>
          <w:b/>
          <w:noProof/>
          <w:szCs w:val="26"/>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56515</wp:posOffset>
                </wp:positionV>
                <wp:extent cx="211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45pt,4.45pt" to="32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" strokecolor="#4579b8 [3044]"/>
            </w:pict>
          </mc:Fallback>
        </mc:AlternateContent>
      </w:r>
    </w:p>
    <w:p w:rsidR="008A4A8A" w:rsidRPr="00323F08" w:rsidRDefault="008A4A8A" w:rsidP="008A4A8A">
      <w:pPr>
        <w:pStyle w:val="ListParagraph"/>
        <w:spacing w:after="90"/>
        <w:ind w:left="567"/>
        <w:jc w:val="both"/>
        <w:rPr>
          <w:rFonts w:cs="Times New Roman"/>
          <w:sz w:val="26"/>
          <w:szCs w:val="26"/>
        </w:rPr>
      </w:pPr>
    </w:p>
    <w:p w:rsidR="00C42EB9" w:rsidRPr="00323F08" w:rsidRDefault="0061201A" w:rsidP="0061201A">
      <w:pPr>
        <w:pStyle w:val="ListParagraph"/>
        <w:numPr>
          <w:ilvl w:val="0"/>
          <w:numId w:val="1"/>
        </w:numPr>
        <w:spacing w:after="90"/>
        <w:ind w:left="284" w:hanging="284"/>
        <w:jc w:val="both"/>
        <w:rPr>
          <w:rFonts w:cs="Times New Roman"/>
          <w:b/>
          <w:sz w:val="26"/>
          <w:szCs w:val="26"/>
        </w:rPr>
      </w:pPr>
      <w:r>
        <w:rPr>
          <w:rFonts w:cs="Times New Roman"/>
          <w:b/>
          <w:sz w:val="26"/>
          <w:szCs w:val="26"/>
        </w:rPr>
        <w:t xml:space="preserve"> </w:t>
      </w:r>
      <w:r w:rsidR="00C42EB9" w:rsidRPr="00323F08">
        <w:rPr>
          <w:rFonts w:cs="Times New Roman"/>
          <w:b/>
          <w:sz w:val="26"/>
          <w:szCs w:val="26"/>
        </w:rPr>
        <w:t>THỜ</w:t>
      </w:r>
      <w:r w:rsidR="008446EF">
        <w:rPr>
          <w:rFonts w:cs="Times New Roman"/>
          <w:b/>
          <w:sz w:val="26"/>
          <w:szCs w:val="26"/>
        </w:rPr>
        <w:t xml:space="preserve">I GIAN </w:t>
      </w:r>
      <w:r w:rsidR="00C42EB9" w:rsidRPr="00323F08">
        <w:rPr>
          <w:rFonts w:cs="Times New Roman"/>
          <w:b/>
          <w:sz w:val="26"/>
          <w:szCs w:val="26"/>
        </w:rPr>
        <w:t>– ĐỐI TƯỢ</w:t>
      </w:r>
      <w:r w:rsidR="00896EE8">
        <w:rPr>
          <w:rFonts w:cs="Times New Roman"/>
          <w:b/>
          <w:sz w:val="26"/>
          <w:szCs w:val="26"/>
        </w:rPr>
        <w:t>NG DỰ THI</w:t>
      </w:r>
    </w:p>
    <w:p w:rsidR="0061201A" w:rsidRPr="008446EF" w:rsidRDefault="00367B6F" w:rsidP="008446EF">
      <w:pPr>
        <w:pStyle w:val="ListParagraph"/>
        <w:numPr>
          <w:ilvl w:val="0"/>
          <w:numId w:val="3"/>
        </w:numPr>
        <w:spacing w:after="90"/>
        <w:ind w:left="567" w:hanging="425"/>
        <w:jc w:val="both"/>
        <w:rPr>
          <w:rFonts w:cs="Times New Roman"/>
          <w:b/>
          <w:sz w:val="26"/>
          <w:szCs w:val="26"/>
        </w:rPr>
      </w:pPr>
      <w:r w:rsidRPr="00A804B0">
        <w:rPr>
          <w:rFonts w:cs="Times New Roman"/>
          <w:b/>
          <w:sz w:val="26"/>
          <w:szCs w:val="26"/>
        </w:rPr>
        <w:t xml:space="preserve">Thời gian: </w:t>
      </w:r>
      <w:r w:rsidRPr="00A804B0">
        <w:rPr>
          <w:rFonts w:cs="Times New Roman"/>
          <w:sz w:val="26"/>
          <w:szCs w:val="26"/>
        </w:rPr>
        <w:t>T</w:t>
      </w:r>
      <w:r w:rsidR="00FC5762">
        <w:rPr>
          <w:rFonts w:cs="Times New Roman"/>
          <w:sz w:val="26"/>
          <w:szCs w:val="26"/>
        </w:rPr>
        <w:t xml:space="preserve">ừ </w:t>
      </w:r>
      <w:r w:rsidR="001358DF">
        <w:rPr>
          <w:rFonts w:cs="Times New Roman"/>
          <w:sz w:val="26"/>
          <w:szCs w:val="26"/>
        </w:rPr>
        <w:t>25</w:t>
      </w:r>
      <w:r w:rsidR="00B0771B">
        <w:rPr>
          <w:rFonts w:cs="Times New Roman"/>
          <w:sz w:val="26"/>
          <w:szCs w:val="26"/>
        </w:rPr>
        <w:t xml:space="preserve">/12/2018 đến </w:t>
      </w:r>
      <w:r w:rsidR="001358DF">
        <w:rPr>
          <w:rFonts w:cs="Times New Roman"/>
          <w:sz w:val="26"/>
          <w:szCs w:val="26"/>
        </w:rPr>
        <w:t>10</w:t>
      </w:r>
      <w:r w:rsidR="001B4839">
        <w:rPr>
          <w:rFonts w:cs="Times New Roman"/>
          <w:sz w:val="26"/>
          <w:szCs w:val="26"/>
        </w:rPr>
        <w:t>/0</w:t>
      </w:r>
      <w:r w:rsidR="001358DF">
        <w:rPr>
          <w:rFonts w:cs="Times New Roman"/>
          <w:sz w:val="26"/>
          <w:szCs w:val="26"/>
        </w:rPr>
        <w:t>1</w:t>
      </w:r>
      <w:r w:rsidR="001B4839">
        <w:rPr>
          <w:rFonts w:cs="Times New Roman"/>
          <w:sz w:val="26"/>
          <w:szCs w:val="26"/>
        </w:rPr>
        <w:t>/2019</w:t>
      </w:r>
    </w:p>
    <w:p w:rsidR="00367B6F" w:rsidRDefault="00367B6F" w:rsidP="0061201A">
      <w:pPr>
        <w:pStyle w:val="ListParagraph"/>
        <w:numPr>
          <w:ilvl w:val="0"/>
          <w:numId w:val="3"/>
        </w:numPr>
        <w:spacing w:after="90"/>
        <w:ind w:left="567" w:hanging="425"/>
        <w:jc w:val="both"/>
        <w:rPr>
          <w:rFonts w:cs="Times New Roman"/>
          <w:b/>
          <w:sz w:val="26"/>
          <w:szCs w:val="26"/>
        </w:rPr>
      </w:pPr>
      <w:r w:rsidRPr="0061201A">
        <w:rPr>
          <w:rFonts w:cs="Times New Roman"/>
          <w:b/>
          <w:sz w:val="26"/>
          <w:szCs w:val="26"/>
        </w:rPr>
        <w:t>Đối tượng dự thi:</w:t>
      </w:r>
    </w:p>
    <w:p w:rsidR="002822CA" w:rsidRDefault="00367B6F" w:rsidP="001358DF">
      <w:pPr>
        <w:pStyle w:val="ListParagraph"/>
        <w:numPr>
          <w:ilvl w:val="0"/>
          <w:numId w:val="2"/>
        </w:numPr>
        <w:spacing w:after="90"/>
        <w:ind w:left="720"/>
        <w:jc w:val="both"/>
        <w:rPr>
          <w:rFonts w:cs="Times New Roman"/>
          <w:sz w:val="26"/>
          <w:szCs w:val="26"/>
        </w:rPr>
      </w:pPr>
      <w:r w:rsidRPr="00323F08">
        <w:rPr>
          <w:rFonts w:cs="Times New Roman"/>
          <w:sz w:val="26"/>
          <w:szCs w:val="26"/>
        </w:rPr>
        <w:t xml:space="preserve">Tất cả </w:t>
      </w:r>
      <w:r w:rsidR="001358DF">
        <w:rPr>
          <w:rFonts w:cs="Times New Roman"/>
          <w:sz w:val="26"/>
          <w:szCs w:val="26"/>
        </w:rPr>
        <w:t>nam</w:t>
      </w:r>
      <w:r w:rsidR="00771B61">
        <w:rPr>
          <w:rFonts w:cs="Times New Roman"/>
          <w:sz w:val="26"/>
          <w:szCs w:val="26"/>
        </w:rPr>
        <w:t xml:space="preserve"> </w:t>
      </w:r>
      <w:r w:rsidRPr="00323F08">
        <w:rPr>
          <w:rFonts w:cs="Times New Roman"/>
          <w:sz w:val="26"/>
          <w:szCs w:val="26"/>
        </w:rPr>
        <w:t xml:space="preserve">sinh viên </w:t>
      </w:r>
      <w:r w:rsidR="00FC5762">
        <w:rPr>
          <w:rFonts w:cs="Times New Roman"/>
          <w:sz w:val="26"/>
          <w:szCs w:val="26"/>
        </w:rPr>
        <w:t>thuộ</w:t>
      </w:r>
      <w:r w:rsidR="00B0771B">
        <w:rPr>
          <w:rFonts w:cs="Times New Roman"/>
          <w:sz w:val="26"/>
          <w:szCs w:val="26"/>
        </w:rPr>
        <w:t>c Trường Đại học Kinh tế - Tài chính TP. Hồ</w:t>
      </w:r>
      <w:r w:rsidR="002822CA">
        <w:rPr>
          <w:rFonts w:cs="Times New Roman"/>
          <w:sz w:val="26"/>
          <w:szCs w:val="26"/>
        </w:rPr>
        <w:t xml:space="preserve"> Chí Minh có </w:t>
      </w:r>
      <w:r w:rsidR="00B0771B" w:rsidRPr="002822CA">
        <w:rPr>
          <w:rFonts w:cs="Times New Roman"/>
          <w:sz w:val="26"/>
          <w:szCs w:val="26"/>
        </w:rPr>
        <w:t>chiều cao tối thiểu từ 1m</w:t>
      </w:r>
      <w:r w:rsidR="001358DF">
        <w:rPr>
          <w:rFonts w:cs="Times New Roman"/>
          <w:sz w:val="26"/>
          <w:szCs w:val="26"/>
        </w:rPr>
        <w:t>6</w:t>
      </w:r>
      <w:r w:rsidR="00B62F93">
        <w:rPr>
          <w:rFonts w:cs="Times New Roman"/>
          <w:sz w:val="26"/>
          <w:szCs w:val="26"/>
        </w:rPr>
        <w:t>8</w:t>
      </w:r>
      <w:bookmarkStart w:id="0" w:name="_GoBack"/>
      <w:bookmarkEnd w:id="0"/>
      <w:r w:rsidR="00B0771B" w:rsidRPr="002822CA">
        <w:rPr>
          <w:rFonts w:cs="Times New Roman"/>
          <w:sz w:val="26"/>
          <w:szCs w:val="26"/>
        </w:rPr>
        <w:t xml:space="preserve"> trở</w:t>
      </w:r>
      <w:r w:rsidR="002822CA">
        <w:rPr>
          <w:rFonts w:cs="Times New Roman"/>
          <w:sz w:val="26"/>
          <w:szCs w:val="26"/>
        </w:rPr>
        <w:t xml:space="preserve"> lên, </w:t>
      </w:r>
      <w:r w:rsidR="00B0771B" w:rsidRPr="002822CA">
        <w:rPr>
          <w:rFonts w:cs="Times New Roman"/>
          <w:sz w:val="26"/>
          <w:szCs w:val="26"/>
        </w:rPr>
        <w:t>ngoại hình cân đố</w:t>
      </w:r>
      <w:r w:rsidR="001358DF">
        <w:rPr>
          <w:rFonts w:cs="Times New Roman"/>
          <w:sz w:val="26"/>
          <w:szCs w:val="26"/>
        </w:rPr>
        <w:t>i.</w:t>
      </w:r>
    </w:p>
    <w:p w:rsidR="001358DF" w:rsidRPr="001358DF" w:rsidRDefault="001358DF" w:rsidP="001358DF">
      <w:pPr>
        <w:pStyle w:val="ListParagraph"/>
        <w:spacing w:after="90"/>
        <w:jc w:val="both"/>
        <w:rPr>
          <w:rFonts w:cs="Times New Roman"/>
          <w:sz w:val="26"/>
          <w:szCs w:val="26"/>
        </w:rPr>
      </w:pPr>
    </w:p>
    <w:p w:rsidR="00367B6F" w:rsidRPr="00A804B0" w:rsidRDefault="002D568C" w:rsidP="0061201A">
      <w:pPr>
        <w:pStyle w:val="ListParagraph"/>
        <w:numPr>
          <w:ilvl w:val="0"/>
          <w:numId w:val="3"/>
        </w:numPr>
        <w:spacing w:after="90"/>
        <w:ind w:left="567" w:hanging="425"/>
        <w:jc w:val="both"/>
        <w:rPr>
          <w:rFonts w:cs="Times New Roman"/>
          <w:b/>
          <w:sz w:val="26"/>
          <w:szCs w:val="26"/>
        </w:rPr>
      </w:pPr>
      <w:r>
        <w:rPr>
          <w:rFonts w:cs="Times New Roman"/>
          <w:b/>
          <w:sz w:val="26"/>
          <w:szCs w:val="26"/>
        </w:rPr>
        <w:t>C</w:t>
      </w:r>
      <w:r w:rsidR="00367B6F" w:rsidRPr="00A804B0">
        <w:rPr>
          <w:rFonts w:cs="Times New Roman"/>
          <w:b/>
          <w:sz w:val="26"/>
          <w:szCs w:val="26"/>
        </w:rPr>
        <w:t>ách thức đăng ký:</w:t>
      </w:r>
      <w:r w:rsidR="005135A0">
        <w:rPr>
          <w:rFonts w:cs="Times New Roman"/>
          <w:b/>
          <w:sz w:val="26"/>
          <w:szCs w:val="26"/>
        </w:rPr>
        <w:t xml:space="preserve"> </w:t>
      </w:r>
    </w:p>
    <w:p w:rsidR="00A42281" w:rsidRDefault="005135A0" w:rsidP="00FB77A1">
      <w:pPr>
        <w:pStyle w:val="ListParagraph"/>
        <w:numPr>
          <w:ilvl w:val="0"/>
          <w:numId w:val="2"/>
        </w:numPr>
        <w:spacing w:after="90"/>
        <w:ind w:left="720"/>
        <w:jc w:val="both"/>
        <w:rPr>
          <w:rFonts w:cs="Times New Roman"/>
          <w:sz w:val="26"/>
          <w:szCs w:val="26"/>
        </w:rPr>
      </w:pPr>
      <w:r>
        <w:rPr>
          <w:rFonts w:cs="Times New Roman"/>
          <w:sz w:val="26"/>
          <w:szCs w:val="26"/>
        </w:rPr>
        <w:t>Sinh viê</w:t>
      </w:r>
      <w:r w:rsidR="001358DF">
        <w:rPr>
          <w:rFonts w:cs="Times New Roman"/>
          <w:sz w:val="26"/>
          <w:szCs w:val="26"/>
        </w:rPr>
        <w:t>n đăng ký tham gia theo cá nhân.</w:t>
      </w:r>
    </w:p>
    <w:p w:rsidR="001358DF" w:rsidRPr="001358DF" w:rsidRDefault="005135A0" w:rsidP="004E1017">
      <w:pPr>
        <w:pStyle w:val="ListParagraph"/>
        <w:numPr>
          <w:ilvl w:val="0"/>
          <w:numId w:val="2"/>
        </w:numPr>
        <w:spacing w:after="90"/>
        <w:ind w:left="720"/>
        <w:jc w:val="both"/>
        <w:rPr>
          <w:rFonts w:cs="Times New Roman"/>
          <w:sz w:val="26"/>
          <w:szCs w:val="26"/>
        </w:rPr>
      </w:pPr>
      <w:r w:rsidRPr="00A42281">
        <w:rPr>
          <w:rFonts w:cs="Times New Roman"/>
          <w:sz w:val="26"/>
          <w:szCs w:val="26"/>
        </w:rPr>
        <w:t>Hình thức đăng ký: thí sinh dự thi đăng ký online theo đườ</w:t>
      </w:r>
      <w:r w:rsidR="00A42281" w:rsidRPr="00A42281">
        <w:rPr>
          <w:rFonts w:cs="Times New Roman"/>
          <w:sz w:val="26"/>
          <w:szCs w:val="26"/>
        </w:rPr>
        <w:t xml:space="preserve">ng link: </w:t>
      </w:r>
      <w:r w:rsidR="00D91143" w:rsidRPr="00D91143">
        <w:rPr>
          <w:rFonts w:cs="Times New Roman"/>
          <w:sz w:val="26"/>
          <w:szCs w:val="26"/>
        </w:rPr>
        <w:t xml:space="preserve">https://docs.google.com/forms/d/e/1FAIpQLSeNSACy57hwpr_vRJ4_9667B0iMdp1mkwjnd_JsW3Frg_Wsqg/viewform </w:t>
      </w:r>
      <w:r w:rsidRPr="00A42281">
        <w:rPr>
          <w:rFonts w:cs="Times New Roman"/>
          <w:sz w:val="26"/>
          <w:szCs w:val="26"/>
        </w:rPr>
        <w:t>(sau đó liên hệ xác nhận tại Phòng Công tác Sinh viên) hoặc đăng ký dự thi trực tiếp tại Phòng Công tác Sinh viên – Tầng 4 – Trường Đại học Kinh tế - Tài chính TP.HCM.</w:t>
      </w:r>
      <w:r w:rsidR="0083110A" w:rsidRPr="00A42281">
        <w:rPr>
          <w:rFonts w:cs="Times New Roman"/>
          <w:sz w:val="26"/>
          <w:szCs w:val="26"/>
        </w:rPr>
        <w:t xml:space="preserve"> </w:t>
      </w:r>
      <w:r w:rsidR="0083110A" w:rsidRPr="001358DF">
        <w:rPr>
          <w:rFonts w:cs="Times New Roman"/>
          <w:sz w:val="26"/>
          <w:szCs w:val="26"/>
        </w:rPr>
        <w:t>Thí sinh gửi ít nhất 0</w:t>
      </w:r>
      <w:r w:rsidR="008446EF" w:rsidRPr="001358DF">
        <w:rPr>
          <w:rFonts w:cs="Times New Roman"/>
          <w:sz w:val="26"/>
          <w:szCs w:val="26"/>
        </w:rPr>
        <w:t>2</w:t>
      </w:r>
      <w:r w:rsidR="0083110A" w:rsidRPr="001358DF">
        <w:rPr>
          <w:rFonts w:cs="Times New Roman"/>
          <w:sz w:val="26"/>
          <w:szCs w:val="26"/>
        </w:rPr>
        <w:t xml:space="preserve"> tấm ảnh cá nhân dung lượng không quá 2MB/tấm (trong đó 01 ảnh toàn thân, 01 ảnh chân dung) được chụ</w:t>
      </w:r>
      <w:r w:rsidR="00C81214" w:rsidRPr="001358DF">
        <w:rPr>
          <w:rFonts w:cs="Times New Roman"/>
          <w:sz w:val="26"/>
          <w:szCs w:val="26"/>
        </w:rPr>
        <w:t>p trong vòng 0</w:t>
      </w:r>
      <w:r w:rsidR="008446EF" w:rsidRPr="001358DF">
        <w:rPr>
          <w:rFonts w:cs="Times New Roman"/>
          <w:sz w:val="26"/>
          <w:szCs w:val="26"/>
        </w:rPr>
        <w:t>6</w:t>
      </w:r>
      <w:r w:rsidR="001358DF" w:rsidRPr="001358DF">
        <w:rPr>
          <w:rFonts w:cs="Times New Roman"/>
          <w:sz w:val="26"/>
          <w:szCs w:val="26"/>
        </w:rPr>
        <w:t xml:space="preserve"> tháng về địa chỉ mail: </w:t>
      </w:r>
      <w:hyperlink r:id="rId6" w:history="1">
        <w:r w:rsidR="001358DF" w:rsidRPr="001358DF">
          <w:rPr>
            <w:rStyle w:val="Hyperlink"/>
            <w:rFonts w:cs="Times New Roman"/>
            <w:sz w:val="26"/>
            <w:szCs w:val="26"/>
          </w:rPr>
          <w:t>congtacsinhvien@uef.edu.vn</w:t>
        </w:r>
      </w:hyperlink>
      <w:r w:rsidR="001358DF" w:rsidRPr="001358DF">
        <w:rPr>
          <w:rFonts w:cs="Times New Roman"/>
          <w:sz w:val="26"/>
          <w:szCs w:val="26"/>
        </w:rPr>
        <w:t xml:space="preserve">, </w:t>
      </w:r>
      <w:r w:rsidR="001358DF" w:rsidRPr="001358DF">
        <w:rPr>
          <w:sz w:val="26"/>
          <w:szCs w:val="26"/>
        </w:rPr>
        <w:t>cấu trúc Mail: [MANHUNT] - Nguyễn Văn A để tiến hành bình chọn</w:t>
      </w:r>
    </w:p>
    <w:p w:rsidR="00896EE8" w:rsidRPr="00C22819" w:rsidRDefault="00E16998" w:rsidP="001358DF">
      <w:pPr>
        <w:pStyle w:val="ListParagraph"/>
        <w:numPr>
          <w:ilvl w:val="0"/>
          <w:numId w:val="2"/>
        </w:numPr>
        <w:spacing w:after="90"/>
        <w:ind w:left="720"/>
        <w:jc w:val="both"/>
        <w:rPr>
          <w:rFonts w:cs="Times New Roman"/>
          <w:sz w:val="26"/>
          <w:szCs w:val="26"/>
        </w:rPr>
      </w:pPr>
      <w:r w:rsidRPr="00323F08">
        <w:rPr>
          <w:rFonts w:cs="Times New Roman"/>
          <w:sz w:val="26"/>
          <w:szCs w:val="26"/>
        </w:rPr>
        <w:t xml:space="preserve">Thời gian đăng ký dự thi trước </w:t>
      </w:r>
      <w:r w:rsidRPr="00FC5762">
        <w:rPr>
          <w:rFonts w:cs="Times New Roman"/>
          <w:b/>
          <w:sz w:val="26"/>
          <w:szCs w:val="26"/>
        </w:rPr>
        <w:t xml:space="preserve">ngày </w:t>
      </w:r>
      <w:r w:rsidR="001358DF">
        <w:rPr>
          <w:rFonts w:cs="Times New Roman"/>
          <w:b/>
          <w:sz w:val="26"/>
          <w:szCs w:val="26"/>
        </w:rPr>
        <w:t>31</w:t>
      </w:r>
      <w:r w:rsidRPr="00FC5762">
        <w:rPr>
          <w:rFonts w:cs="Times New Roman"/>
          <w:b/>
          <w:sz w:val="26"/>
          <w:szCs w:val="26"/>
        </w:rPr>
        <w:t>/1</w:t>
      </w:r>
      <w:r w:rsidR="002D568C">
        <w:rPr>
          <w:rFonts w:cs="Times New Roman"/>
          <w:b/>
          <w:sz w:val="26"/>
          <w:szCs w:val="26"/>
        </w:rPr>
        <w:t>2</w:t>
      </w:r>
      <w:r w:rsidRPr="00FC5762">
        <w:rPr>
          <w:rFonts w:cs="Times New Roman"/>
          <w:b/>
          <w:sz w:val="26"/>
          <w:szCs w:val="26"/>
        </w:rPr>
        <w:t>/201</w:t>
      </w:r>
      <w:r w:rsidR="005135A0">
        <w:rPr>
          <w:rFonts w:cs="Times New Roman"/>
          <w:b/>
          <w:sz w:val="26"/>
          <w:szCs w:val="26"/>
        </w:rPr>
        <w:t>8</w:t>
      </w:r>
      <w:r w:rsidRPr="00FC5762">
        <w:rPr>
          <w:rFonts w:cs="Times New Roman"/>
          <w:b/>
          <w:sz w:val="26"/>
          <w:szCs w:val="26"/>
        </w:rPr>
        <w:t>.</w:t>
      </w:r>
    </w:p>
    <w:p w:rsidR="00C22819" w:rsidRPr="001358DF" w:rsidRDefault="00C22819" w:rsidP="00C22819">
      <w:pPr>
        <w:pStyle w:val="ListParagraph"/>
        <w:spacing w:after="90"/>
        <w:jc w:val="both"/>
        <w:rPr>
          <w:rFonts w:cs="Times New Roman"/>
          <w:sz w:val="26"/>
          <w:szCs w:val="26"/>
        </w:rPr>
      </w:pPr>
    </w:p>
    <w:p w:rsidR="00C42EB9" w:rsidRPr="00323F08" w:rsidRDefault="00C42EB9" w:rsidP="0061201A">
      <w:pPr>
        <w:pStyle w:val="ListParagraph"/>
        <w:numPr>
          <w:ilvl w:val="0"/>
          <w:numId w:val="1"/>
        </w:numPr>
        <w:spacing w:after="90"/>
        <w:ind w:left="426" w:hanging="426"/>
        <w:jc w:val="both"/>
        <w:rPr>
          <w:rFonts w:cs="Times New Roman"/>
          <w:b/>
          <w:sz w:val="26"/>
          <w:szCs w:val="26"/>
        </w:rPr>
      </w:pPr>
      <w:r w:rsidRPr="00323F08">
        <w:rPr>
          <w:rFonts w:cs="Times New Roman"/>
          <w:b/>
          <w:sz w:val="26"/>
          <w:szCs w:val="26"/>
        </w:rPr>
        <w:t>NỘI DUNG</w:t>
      </w:r>
      <w:r w:rsidR="00C22819">
        <w:rPr>
          <w:rFonts w:cs="Times New Roman"/>
          <w:b/>
          <w:sz w:val="26"/>
          <w:szCs w:val="26"/>
        </w:rPr>
        <w:t xml:space="preserve"> BÌNH CHỌN.</w:t>
      </w:r>
    </w:p>
    <w:p w:rsidR="001358DF" w:rsidRPr="001358DF" w:rsidRDefault="001358DF" w:rsidP="001358DF">
      <w:pPr>
        <w:pStyle w:val="ListParagraph"/>
        <w:numPr>
          <w:ilvl w:val="0"/>
          <w:numId w:val="4"/>
        </w:numPr>
        <w:spacing w:after="90"/>
        <w:ind w:left="567" w:hanging="425"/>
        <w:jc w:val="both"/>
        <w:rPr>
          <w:rFonts w:cs="Times New Roman"/>
          <w:b/>
          <w:sz w:val="26"/>
          <w:szCs w:val="26"/>
        </w:rPr>
      </w:pPr>
      <w:r>
        <w:rPr>
          <w:rFonts w:cs="Times New Roman"/>
          <w:b/>
          <w:sz w:val="26"/>
          <w:szCs w:val="26"/>
        </w:rPr>
        <w:t>Phần bình chọn</w:t>
      </w:r>
      <w:r w:rsidR="00C22819">
        <w:rPr>
          <w:rFonts w:cs="Times New Roman"/>
          <w:b/>
          <w:sz w:val="26"/>
          <w:szCs w:val="26"/>
        </w:rPr>
        <w:t xml:space="preserve"> (50% số điểm)</w:t>
      </w:r>
    </w:p>
    <w:p w:rsidR="001358DF" w:rsidRPr="001358DF" w:rsidRDefault="001358DF" w:rsidP="001358DF">
      <w:pPr>
        <w:pStyle w:val="ListParagraph"/>
        <w:numPr>
          <w:ilvl w:val="0"/>
          <w:numId w:val="2"/>
        </w:numPr>
        <w:spacing w:after="90"/>
        <w:ind w:left="720"/>
        <w:jc w:val="both"/>
        <w:rPr>
          <w:rFonts w:cs="Times New Roman"/>
          <w:b/>
          <w:sz w:val="26"/>
          <w:szCs w:val="26"/>
        </w:rPr>
      </w:pPr>
      <w:r>
        <w:rPr>
          <w:rFonts w:cs="Times New Roman"/>
          <w:sz w:val="26"/>
          <w:szCs w:val="26"/>
        </w:rPr>
        <w:t xml:space="preserve">Sau khi đăng ký và gởi hình ảnh cho về cho BTC, hình ảnh của thí sinh dự thi sẽ được đăng tải trên </w:t>
      </w:r>
      <w:r w:rsidRPr="001358DF">
        <w:rPr>
          <w:rFonts w:cs="Times New Roman"/>
          <w:b/>
          <w:sz w:val="26"/>
          <w:szCs w:val="26"/>
        </w:rPr>
        <w:t>fanpage</w:t>
      </w:r>
      <w:r w:rsidR="00CA32E0">
        <w:rPr>
          <w:rFonts w:cs="Times New Roman"/>
          <w:b/>
          <w:sz w:val="26"/>
          <w:szCs w:val="26"/>
        </w:rPr>
        <w:t xml:space="preserve"> Phòng Công tác Sinh viên tại</w:t>
      </w:r>
      <w:r>
        <w:rPr>
          <w:rFonts w:cs="Times New Roman"/>
          <w:b/>
          <w:sz w:val="26"/>
          <w:szCs w:val="26"/>
        </w:rPr>
        <w:t xml:space="preserve"> để bình chọn</w:t>
      </w:r>
    </w:p>
    <w:p w:rsidR="001358DF" w:rsidRPr="001358DF" w:rsidRDefault="001358DF" w:rsidP="001358DF">
      <w:pPr>
        <w:pStyle w:val="ListParagraph"/>
        <w:numPr>
          <w:ilvl w:val="0"/>
          <w:numId w:val="2"/>
        </w:numPr>
        <w:spacing w:after="90"/>
        <w:ind w:left="720"/>
        <w:jc w:val="both"/>
        <w:rPr>
          <w:rFonts w:cs="Times New Roman"/>
          <w:sz w:val="26"/>
          <w:szCs w:val="26"/>
        </w:rPr>
      </w:pPr>
      <w:r w:rsidRPr="001358DF">
        <w:rPr>
          <w:rFonts w:cs="Times New Roman"/>
          <w:sz w:val="26"/>
          <w:szCs w:val="26"/>
        </w:rPr>
        <w:t>Thời gian đăng tải hình ảnh bình chọn: Theo thứ tự album thí sinh đăng ký. Mỗi album bình chọn tương ứng thời gian bình chọn là 01 tuần.</w:t>
      </w:r>
    </w:p>
    <w:p w:rsidR="0083110A" w:rsidRDefault="001358DF" w:rsidP="00C22819">
      <w:pPr>
        <w:spacing w:after="90"/>
        <w:ind w:firstLine="720"/>
        <w:jc w:val="both"/>
        <w:rPr>
          <w:rFonts w:cs="Times New Roman"/>
          <w:sz w:val="26"/>
          <w:szCs w:val="26"/>
        </w:rPr>
      </w:pPr>
      <w:r w:rsidRPr="001358DF">
        <w:rPr>
          <w:rFonts w:cs="Times New Roman"/>
          <w:sz w:val="26"/>
          <w:szCs w:val="26"/>
        </w:rPr>
        <w:t>Vd: Album thí sinh 1: 26/12 - 02/01; Album 2 (27/12 - 03/01); Album....(....... -......).</w:t>
      </w:r>
    </w:p>
    <w:p w:rsidR="00C22819" w:rsidRDefault="00C22819" w:rsidP="00C22819">
      <w:pPr>
        <w:pStyle w:val="ListParagraph"/>
        <w:numPr>
          <w:ilvl w:val="0"/>
          <w:numId w:val="2"/>
        </w:numPr>
        <w:spacing w:after="90"/>
        <w:ind w:left="720"/>
        <w:jc w:val="both"/>
        <w:rPr>
          <w:rFonts w:cs="Times New Roman"/>
          <w:sz w:val="26"/>
          <w:szCs w:val="26"/>
        </w:rPr>
      </w:pPr>
      <w:r w:rsidRPr="00C22819">
        <w:rPr>
          <w:rFonts w:cs="Times New Roman"/>
          <w:sz w:val="26"/>
          <w:szCs w:val="26"/>
        </w:rPr>
        <w:t>Kết quả bình chọn sẽ được tính dựa trên số lượt like, share và comment trên mỗi album ảnh.</w:t>
      </w:r>
    </w:p>
    <w:p w:rsidR="00C22819" w:rsidRPr="00C22819" w:rsidRDefault="00C22819" w:rsidP="00C22819">
      <w:pPr>
        <w:pStyle w:val="ListParagraph"/>
        <w:spacing w:after="90"/>
        <w:jc w:val="both"/>
        <w:rPr>
          <w:rFonts w:cs="Times New Roman"/>
          <w:sz w:val="26"/>
          <w:szCs w:val="26"/>
        </w:rPr>
      </w:pPr>
    </w:p>
    <w:p w:rsidR="001B4839" w:rsidRPr="00A804B0" w:rsidRDefault="00C22819" w:rsidP="001B4839">
      <w:pPr>
        <w:pStyle w:val="ListParagraph"/>
        <w:numPr>
          <w:ilvl w:val="0"/>
          <w:numId w:val="4"/>
        </w:numPr>
        <w:spacing w:after="90"/>
        <w:ind w:left="567" w:hanging="425"/>
        <w:jc w:val="both"/>
        <w:rPr>
          <w:rFonts w:cs="Times New Roman"/>
          <w:b/>
          <w:sz w:val="26"/>
          <w:szCs w:val="26"/>
        </w:rPr>
      </w:pPr>
      <w:r>
        <w:rPr>
          <w:rFonts w:cs="Times New Roman"/>
          <w:b/>
          <w:sz w:val="26"/>
          <w:szCs w:val="26"/>
        </w:rPr>
        <w:t>Casting trực tiếp (50% số điểm)</w:t>
      </w:r>
    </w:p>
    <w:p w:rsidR="001B4839" w:rsidRDefault="001B4839" w:rsidP="00FB77A1">
      <w:pPr>
        <w:pStyle w:val="ListParagraph"/>
        <w:numPr>
          <w:ilvl w:val="0"/>
          <w:numId w:val="2"/>
        </w:numPr>
        <w:spacing w:after="90"/>
        <w:ind w:left="720"/>
        <w:jc w:val="both"/>
        <w:rPr>
          <w:rFonts w:cs="Times New Roman"/>
          <w:sz w:val="26"/>
          <w:szCs w:val="26"/>
        </w:rPr>
      </w:pPr>
      <w:r>
        <w:rPr>
          <w:rFonts w:cs="Times New Roman"/>
          <w:sz w:val="26"/>
          <w:szCs w:val="26"/>
        </w:rPr>
        <w:t xml:space="preserve">Thời gian: </w:t>
      </w:r>
      <w:r w:rsidR="00C22819">
        <w:rPr>
          <w:rFonts w:cs="Times New Roman"/>
          <w:sz w:val="26"/>
          <w:szCs w:val="26"/>
        </w:rPr>
        <w:t>ngày 10/01/2019.</w:t>
      </w:r>
    </w:p>
    <w:p w:rsidR="00C22819" w:rsidRDefault="00C22819" w:rsidP="00FB77A1">
      <w:pPr>
        <w:pStyle w:val="ListParagraph"/>
        <w:numPr>
          <w:ilvl w:val="0"/>
          <w:numId w:val="2"/>
        </w:numPr>
        <w:spacing w:after="90"/>
        <w:ind w:left="720"/>
        <w:jc w:val="both"/>
        <w:rPr>
          <w:rFonts w:cs="Times New Roman"/>
          <w:sz w:val="26"/>
          <w:szCs w:val="26"/>
        </w:rPr>
      </w:pPr>
      <w:r>
        <w:rPr>
          <w:rFonts w:cs="Times New Roman"/>
          <w:sz w:val="26"/>
          <w:szCs w:val="26"/>
        </w:rPr>
        <w:t xml:space="preserve">Nội dung: </w:t>
      </w:r>
    </w:p>
    <w:p w:rsidR="00C22819" w:rsidRPr="00C22819" w:rsidRDefault="00C22819" w:rsidP="00C22819">
      <w:pPr>
        <w:pStyle w:val="NormalWeb"/>
        <w:shd w:val="clear" w:color="auto" w:fill="FFFFFF"/>
        <w:spacing w:before="90" w:beforeAutospacing="0" w:after="90" w:afterAutospacing="0"/>
        <w:ind w:left="1440"/>
        <w:rPr>
          <w:sz w:val="26"/>
          <w:szCs w:val="26"/>
        </w:rPr>
      </w:pPr>
      <w:r w:rsidRPr="00C22819">
        <w:rPr>
          <w:sz w:val="26"/>
          <w:szCs w:val="26"/>
        </w:rPr>
        <w:t xml:space="preserve">+ </w:t>
      </w:r>
      <w:r w:rsidRPr="00C22819">
        <w:rPr>
          <w:i/>
          <w:sz w:val="26"/>
          <w:szCs w:val="26"/>
        </w:rPr>
        <w:t>Giới thiệu bản thân 1p30s</w:t>
      </w:r>
    </w:p>
    <w:p w:rsidR="00C22819" w:rsidRPr="00C22819" w:rsidRDefault="00C22819" w:rsidP="00C22819">
      <w:pPr>
        <w:pStyle w:val="NormalWeb"/>
        <w:shd w:val="clear" w:color="auto" w:fill="FFFFFF"/>
        <w:spacing w:before="90" w:beforeAutospacing="0" w:after="90" w:afterAutospacing="0"/>
        <w:ind w:left="1440"/>
        <w:rPr>
          <w:sz w:val="26"/>
          <w:szCs w:val="26"/>
        </w:rPr>
      </w:pPr>
      <w:r w:rsidRPr="00C22819">
        <w:rPr>
          <w:sz w:val="26"/>
          <w:szCs w:val="26"/>
        </w:rPr>
        <w:t xml:space="preserve">+ </w:t>
      </w:r>
      <w:r w:rsidRPr="00C22819">
        <w:rPr>
          <w:i/>
          <w:sz w:val="26"/>
          <w:szCs w:val="26"/>
        </w:rPr>
        <w:t>Trình diễn trang phục tự chọn</w:t>
      </w:r>
    </w:p>
    <w:p w:rsidR="001B4839" w:rsidRDefault="00C22819" w:rsidP="00FB77A1">
      <w:pPr>
        <w:pStyle w:val="ListParagraph"/>
        <w:numPr>
          <w:ilvl w:val="0"/>
          <w:numId w:val="2"/>
        </w:numPr>
        <w:spacing w:after="90"/>
        <w:ind w:left="720"/>
        <w:jc w:val="both"/>
        <w:rPr>
          <w:rFonts w:cs="Times New Roman"/>
          <w:sz w:val="26"/>
          <w:szCs w:val="26"/>
        </w:rPr>
      </w:pPr>
      <w:r>
        <w:rPr>
          <w:rFonts w:cs="Times New Roman"/>
          <w:sz w:val="26"/>
          <w:szCs w:val="26"/>
        </w:rPr>
        <w:t>Địa điểm: Khu vực tầng 4.</w:t>
      </w:r>
    </w:p>
    <w:p w:rsidR="00C22819" w:rsidRDefault="00C22819" w:rsidP="00C22819">
      <w:pPr>
        <w:pStyle w:val="ListParagraph"/>
        <w:spacing w:after="90"/>
        <w:jc w:val="both"/>
        <w:rPr>
          <w:rFonts w:cs="Times New Roman"/>
          <w:sz w:val="26"/>
          <w:szCs w:val="26"/>
        </w:rPr>
      </w:pPr>
    </w:p>
    <w:p w:rsidR="00577568" w:rsidRPr="00732514" w:rsidRDefault="00C22819" w:rsidP="00FB77A1">
      <w:pPr>
        <w:pStyle w:val="ListParagraph"/>
        <w:numPr>
          <w:ilvl w:val="0"/>
          <w:numId w:val="4"/>
        </w:numPr>
        <w:spacing w:after="90"/>
        <w:ind w:left="567" w:hanging="207"/>
        <w:jc w:val="both"/>
        <w:rPr>
          <w:rFonts w:cs="Times New Roman"/>
          <w:b/>
          <w:sz w:val="26"/>
          <w:szCs w:val="26"/>
        </w:rPr>
      </w:pPr>
      <w:r>
        <w:rPr>
          <w:rFonts w:cs="Times New Roman"/>
          <w:b/>
          <w:sz w:val="26"/>
          <w:szCs w:val="26"/>
        </w:rPr>
        <w:t>Cách tính điểm:</w:t>
      </w:r>
    </w:p>
    <w:tbl>
      <w:tblPr>
        <w:tblStyle w:val="TableGrid1"/>
        <w:tblW w:w="9923" w:type="dxa"/>
        <w:tblInd w:w="-459" w:type="dxa"/>
        <w:tblLook w:val="04A0" w:firstRow="1" w:lastRow="0" w:firstColumn="1" w:lastColumn="0" w:noHBand="0" w:noVBand="1"/>
      </w:tblPr>
      <w:tblGrid>
        <w:gridCol w:w="1701"/>
        <w:gridCol w:w="1985"/>
        <w:gridCol w:w="2410"/>
        <w:gridCol w:w="1701"/>
        <w:gridCol w:w="2126"/>
      </w:tblGrid>
      <w:tr w:rsidR="00C22819" w:rsidRPr="00C22819" w:rsidTr="00741ADC">
        <w:tc>
          <w:tcPr>
            <w:tcW w:w="1701" w:type="dxa"/>
            <w:shd w:val="clear" w:color="auto" w:fill="DAEEF3" w:themeFill="accent5" w:themeFillTint="33"/>
          </w:tcPr>
          <w:p w:rsidR="00C22819" w:rsidRPr="00C22819" w:rsidRDefault="00C22819" w:rsidP="00C22819">
            <w:pPr>
              <w:spacing w:before="90" w:after="90"/>
              <w:jc w:val="center"/>
              <w:rPr>
                <w:rFonts w:eastAsia="Times New Roman" w:cs="Times New Roman"/>
                <w:b/>
                <w:szCs w:val="24"/>
              </w:rPr>
            </w:pPr>
            <w:r w:rsidRPr="00C22819">
              <w:rPr>
                <w:rFonts w:eastAsia="Times New Roman" w:cs="Times New Roman"/>
                <w:b/>
                <w:szCs w:val="24"/>
              </w:rPr>
              <w:t>Hình thức bình chọn</w:t>
            </w:r>
          </w:p>
        </w:tc>
        <w:tc>
          <w:tcPr>
            <w:tcW w:w="1985" w:type="dxa"/>
            <w:shd w:val="clear" w:color="auto" w:fill="DAEEF3" w:themeFill="accent5" w:themeFillTint="33"/>
          </w:tcPr>
          <w:p w:rsidR="00C22819" w:rsidRPr="00C22819" w:rsidRDefault="00C22819" w:rsidP="00C22819">
            <w:pPr>
              <w:spacing w:before="90" w:after="90"/>
              <w:jc w:val="center"/>
              <w:rPr>
                <w:rFonts w:eastAsia="Times New Roman" w:cs="Times New Roman"/>
                <w:b/>
                <w:szCs w:val="24"/>
              </w:rPr>
            </w:pPr>
            <w:r w:rsidRPr="00C22819">
              <w:rPr>
                <w:rFonts w:eastAsia="Times New Roman" w:cs="Times New Roman"/>
                <w:b/>
                <w:szCs w:val="24"/>
              </w:rPr>
              <w:t>Điểm bình chọn quy đổi (50%)</w:t>
            </w:r>
          </w:p>
        </w:tc>
        <w:tc>
          <w:tcPr>
            <w:tcW w:w="2410" w:type="dxa"/>
            <w:shd w:val="clear" w:color="auto" w:fill="DAEEF3" w:themeFill="accent5" w:themeFillTint="33"/>
          </w:tcPr>
          <w:p w:rsidR="00C22819" w:rsidRPr="00C22819" w:rsidRDefault="00C22819" w:rsidP="00C22819">
            <w:pPr>
              <w:spacing w:before="90" w:after="90"/>
              <w:jc w:val="center"/>
              <w:rPr>
                <w:rFonts w:eastAsia="Times New Roman" w:cs="Times New Roman"/>
                <w:b/>
                <w:szCs w:val="24"/>
              </w:rPr>
            </w:pPr>
            <w:r w:rsidRPr="00C22819">
              <w:rPr>
                <w:rFonts w:eastAsia="Times New Roman" w:cs="Times New Roman"/>
                <w:b/>
                <w:szCs w:val="24"/>
              </w:rPr>
              <w:t>Điểm BGK (50%)</w:t>
            </w:r>
          </w:p>
        </w:tc>
        <w:tc>
          <w:tcPr>
            <w:tcW w:w="1701" w:type="dxa"/>
            <w:shd w:val="clear" w:color="auto" w:fill="DAEEF3" w:themeFill="accent5" w:themeFillTint="33"/>
          </w:tcPr>
          <w:p w:rsidR="00C22819" w:rsidRPr="00C22819" w:rsidRDefault="00C22819" w:rsidP="00C22819">
            <w:pPr>
              <w:spacing w:before="90" w:after="90"/>
              <w:jc w:val="center"/>
              <w:rPr>
                <w:rFonts w:eastAsia="Times New Roman" w:cs="Times New Roman"/>
                <w:b/>
                <w:szCs w:val="24"/>
              </w:rPr>
            </w:pPr>
            <w:r w:rsidRPr="00C22819">
              <w:rPr>
                <w:rFonts w:eastAsia="Times New Roman" w:cs="Times New Roman"/>
                <w:b/>
                <w:szCs w:val="24"/>
              </w:rPr>
              <w:t>Điểm kết quả cuối cùng</w:t>
            </w:r>
          </w:p>
        </w:tc>
        <w:tc>
          <w:tcPr>
            <w:tcW w:w="2126" w:type="dxa"/>
            <w:shd w:val="clear" w:color="auto" w:fill="DAEEF3" w:themeFill="accent5" w:themeFillTint="33"/>
          </w:tcPr>
          <w:p w:rsidR="00C22819" w:rsidRPr="00C22819" w:rsidRDefault="00C22819" w:rsidP="00C22819">
            <w:pPr>
              <w:spacing w:before="90" w:after="90"/>
              <w:jc w:val="center"/>
              <w:rPr>
                <w:rFonts w:eastAsia="Times New Roman" w:cs="Times New Roman"/>
                <w:b/>
                <w:szCs w:val="24"/>
              </w:rPr>
            </w:pPr>
            <w:r w:rsidRPr="00C22819">
              <w:rPr>
                <w:rFonts w:eastAsia="Times New Roman" w:cs="Times New Roman"/>
                <w:b/>
                <w:szCs w:val="24"/>
              </w:rPr>
              <w:t>Ghi chú</w:t>
            </w:r>
          </w:p>
        </w:tc>
      </w:tr>
      <w:tr w:rsidR="00C22819" w:rsidRPr="00C22819" w:rsidTr="00741ADC">
        <w:tc>
          <w:tcPr>
            <w:tcW w:w="1701"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01 like (thích)</w:t>
            </w:r>
          </w:p>
        </w:tc>
        <w:tc>
          <w:tcPr>
            <w:tcW w:w="1985"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1</w:t>
            </w:r>
          </w:p>
        </w:tc>
        <w:tc>
          <w:tcPr>
            <w:tcW w:w="2410" w:type="dxa"/>
            <w:vMerge w:val="restart"/>
          </w:tcPr>
          <w:p w:rsidR="00C22819" w:rsidRPr="00C22819" w:rsidRDefault="00C22819" w:rsidP="00C22819">
            <w:pPr>
              <w:spacing w:before="90" w:after="90"/>
              <w:jc w:val="both"/>
              <w:rPr>
                <w:rFonts w:eastAsia="Times New Roman" w:cs="Times New Roman"/>
                <w:sz w:val="22"/>
                <w:szCs w:val="24"/>
              </w:rPr>
            </w:pPr>
            <w:r w:rsidRPr="00C22819">
              <w:rPr>
                <w:rFonts w:eastAsia="Times New Roman" w:cs="Times New Roman"/>
                <w:sz w:val="22"/>
                <w:szCs w:val="24"/>
              </w:rPr>
              <w:t>- Điểm chiều cao, cân nặng thực tế</w:t>
            </w:r>
          </w:p>
          <w:p w:rsidR="00C22819" w:rsidRPr="00C22819" w:rsidRDefault="00C22819" w:rsidP="00C22819">
            <w:pPr>
              <w:spacing w:before="90" w:after="90"/>
              <w:jc w:val="both"/>
              <w:rPr>
                <w:rFonts w:eastAsia="Times New Roman" w:cs="Times New Roman"/>
                <w:sz w:val="22"/>
                <w:szCs w:val="24"/>
              </w:rPr>
            </w:pPr>
            <w:r w:rsidRPr="00C22819">
              <w:rPr>
                <w:rFonts w:eastAsia="Times New Roman" w:cs="Times New Roman"/>
                <w:sz w:val="22"/>
                <w:szCs w:val="24"/>
              </w:rPr>
              <w:t>- Điểm phong cách trình diễn</w:t>
            </w:r>
          </w:p>
          <w:p w:rsidR="00C22819" w:rsidRPr="00C22819" w:rsidRDefault="00C22819" w:rsidP="00C22819">
            <w:pPr>
              <w:spacing w:before="90" w:after="90"/>
              <w:jc w:val="both"/>
              <w:rPr>
                <w:rFonts w:eastAsia="Times New Roman" w:cs="Times New Roman"/>
                <w:szCs w:val="24"/>
              </w:rPr>
            </w:pPr>
            <w:r w:rsidRPr="00C22819">
              <w:rPr>
                <w:rFonts w:eastAsia="Times New Roman" w:cs="Times New Roman"/>
                <w:sz w:val="22"/>
                <w:szCs w:val="24"/>
              </w:rPr>
              <w:t>- Điểm giới thiệu</w:t>
            </w:r>
          </w:p>
        </w:tc>
        <w:tc>
          <w:tcPr>
            <w:tcW w:w="1701" w:type="dxa"/>
            <w:vMerge w:val="restart"/>
            <w:vAlign w:val="center"/>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 w:val="22"/>
                <w:szCs w:val="24"/>
              </w:rPr>
              <w:t>Là điểm tổng hợp bình chọn và điểm BGK.</w:t>
            </w:r>
          </w:p>
        </w:tc>
        <w:tc>
          <w:tcPr>
            <w:tcW w:w="2126" w:type="dxa"/>
          </w:tcPr>
          <w:p w:rsidR="00C22819" w:rsidRPr="00C22819" w:rsidRDefault="00C22819" w:rsidP="00C22819">
            <w:pPr>
              <w:spacing w:before="90" w:after="90"/>
              <w:rPr>
                <w:rFonts w:eastAsia="Times New Roman" w:cs="Times New Roman"/>
                <w:szCs w:val="24"/>
              </w:rPr>
            </w:pPr>
          </w:p>
        </w:tc>
      </w:tr>
      <w:tr w:rsidR="00C22819" w:rsidRPr="00C22819" w:rsidTr="00741ADC">
        <w:tc>
          <w:tcPr>
            <w:tcW w:w="1701"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01 reactions</w:t>
            </w:r>
            <w:r w:rsidRPr="00C22819">
              <w:rPr>
                <w:rFonts w:eastAsia="Times New Roman" w:cs="Times New Roman"/>
                <w:szCs w:val="24"/>
              </w:rPr>
              <w:br/>
              <w:t>(cảm xúc khác)</w:t>
            </w:r>
          </w:p>
        </w:tc>
        <w:tc>
          <w:tcPr>
            <w:tcW w:w="1985"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1</w:t>
            </w:r>
          </w:p>
        </w:tc>
        <w:tc>
          <w:tcPr>
            <w:tcW w:w="2410" w:type="dxa"/>
            <w:vMerge/>
          </w:tcPr>
          <w:p w:rsidR="00C22819" w:rsidRPr="00C22819" w:rsidRDefault="00C22819" w:rsidP="00C22819">
            <w:pPr>
              <w:spacing w:before="90" w:after="90"/>
              <w:jc w:val="center"/>
              <w:rPr>
                <w:rFonts w:eastAsia="Times New Roman" w:cs="Times New Roman"/>
                <w:szCs w:val="24"/>
              </w:rPr>
            </w:pPr>
          </w:p>
        </w:tc>
        <w:tc>
          <w:tcPr>
            <w:tcW w:w="1701" w:type="dxa"/>
            <w:vMerge/>
          </w:tcPr>
          <w:p w:rsidR="00C22819" w:rsidRPr="00C22819" w:rsidRDefault="00C22819" w:rsidP="00C22819">
            <w:pPr>
              <w:spacing w:before="90" w:after="90"/>
              <w:rPr>
                <w:rFonts w:eastAsia="Times New Roman" w:cs="Times New Roman"/>
                <w:szCs w:val="24"/>
              </w:rPr>
            </w:pPr>
          </w:p>
        </w:tc>
        <w:tc>
          <w:tcPr>
            <w:tcW w:w="2126" w:type="dxa"/>
          </w:tcPr>
          <w:p w:rsidR="00C22819" w:rsidRPr="00C22819" w:rsidRDefault="00C22819" w:rsidP="00C22819">
            <w:pPr>
              <w:spacing w:before="90" w:after="90"/>
              <w:rPr>
                <w:rFonts w:eastAsia="Times New Roman" w:cs="Times New Roman"/>
                <w:szCs w:val="24"/>
              </w:rPr>
            </w:pPr>
          </w:p>
        </w:tc>
      </w:tr>
      <w:tr w:rsidR="00C22819" w:rsidRPr="00C22819" w:rsidTr="00741ADC">
        <w:tc>
          <w:tcPr>
            <w:tcW w:w="1701"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01 comment</w:t>
            </w:r>
          </w:p>
        </w:tc>
        <w:tc>
          <w:tcPr>
            <w:tcW w:w="1985"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1</w:t>
            </w:r>
          </w:p>
        </w:tc>
        <w:tc>
          <w:tcPr>
            <w:tcW w:w="2410" w:type="dxa"/>
            <w:vMerge/>
          </w:tcPr>
          <w:p w:rsidR="00C22819" w:rsidRPr="00C22819" w:rsidRDefault="00C22819" w:rsidP="00C22819">
            <w:pPr>
              <w:spacing w:before="90" w:after="90"/>
              <w:jc w:val="center"/>
              <w:rPr>
                <w:rFonts w:eastAsia="Times New Roman" w:cs="Times New Roman"/>
                <w:szCs w:val="24"/>
              </w:rPr>
            </w:pPr>
          </w:p>
        </w:tc>
        <w:tc>
          <w:tcPr>
            <w:tcW w:w="1701" w:type="dxa"/>
            <w:vMerge/>
          </w:tcPr>
          <w:p w:rsidR="00C22819" w:rsidRPr="00C22819" w:rsidRDefault="00C22819" w:rsidP="00C22819">
            <w:pPr>
              <w:spacing w:before="90" w:after="90"/>
              <w:rPr>
                <w:rFonts w:eastAsia="Times New Roman" w:cs="Times New Roman"/>
                <w:szCs w:val="24"/>
              </w:rPr>
            </w:pPr>
          </w:p>
        </w:tc>
        <w:tc>
          <w:tcPr>
            <w:tcW w:w="2126" w:type="dxa"/>
          </w:tcPr>
          <w:p w:rsidR="00C22819" w:rsidRPr="00C22819" w:rsidRDefault="00C22819" w:rsidP="00C22819">
            <w:pPr>
              <w:spacing w:before="90" w:after="90"/>
              <w:jc w:val="center"/>
              <w:rPr>
                <w:rFonts w:eastAsia="Times New Roman" w:cs="Times New Roman"/>
                <w:sz w:val="16"/>
                <w:szCs w:val="24"/>
              </w:rPr>
            </w:pPr>
            <w:r w:rsidRPr="00C22819">
              <w:rPr>
                <w:rFonts w:eastAsia="Times New Roman" w:cs="Times New Roman"/>
                <w:sz w:val="16"/>
                <w:szCs w:val="24"/>
              </w:rPr>
              <w:t>01 nick chỉ tính 01 comment đầu tiên</w:t>
            </w:r>
          </w:p>
        </w:tc>
      </w:tr>
      <w:tr w:rsidR="00C22819" w:rsidRPr="00C22819" w:rsidTr="00741ADC">
        <w:tc>
          <w:tcPr>
            <w:tcW w:w="1701"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01 share</w:t>
            </w:r>
          </w:p>
        </w:tc>
        <w:tc>
          <w:tcPr>
            <w:tcW w:w="1985" w:type="dxa"/>
          </w:tcPr>
          <w:p w:rsidR="00C22819" w:rsidRPr="00C22819" w:rsidRDefault="00C22819" w:rsidP="00C22819">
            <w:pPr>
              <w:spacing w:before="90" w:after="90"/>
              <w:jc w:val="center"/>
              <w:rPr>
                <w:rFonts w:eastAsia="Times New Roman" w:cs="Times New Roman"/>
                <w:szCs w:val="24"/>
              </w:rPr>
            </w:pPr>
            <w:r w:rsidRPr="00C22819">
              <w:rPr>
                <w:rFonts w:eastAsia="Times New Roman" w:cs="Times New Roman"/>
                <w:szCs w:val="24"/>
              </w:rPr>
              <w:t>3</w:t>
            </w:r>
          </w:p>
        </w:tc>
        <w:tc>
          <w:tcPr>
            <w:tcW w:w="2410" w:type="dxa"/>
            <w:vMerge/>
          </w:tcPr>
          <w:p w:rsidR="00C22819" w:rsidRPr="00C22819" w:rsidRDefault="00C22819" w:rsidP="00C22819">
            <w:pPr>
              <w:spacing w:before="90" w:after="90"/>
              <w:jc w:val="center"/>
              <w:rPr>
                <w:rFonts w:eastAsia="Times New Roman" w:cs="Times New Roman"/>
                <w:szCs w:val="24"/>
              </w:rPr>
            </w:pPr>
          </w:p>
        </w:tc>
        <w:tc>
          <w:tcPr>
            <w:tcW w:w="1701" w:type="dxa"/>
            <w:vMerge/>
          </w:tcPr>
          <w:p w:rsidR="00C22819" w:rsidRPr="00C22819" w:rsidRDefault="00C22819" w:rsidP="00C22819">
            <w:pPr>
              <w:spacing w:before="90" w:after="90"/>
              <w:rPr>
                <w:rFonts w:eastAsia="Times New Roman" w:cs="Times New Roman"/>
                <w:szCs w:val="24"/>
              </w:rPr>
            </w:pPr>
          </w:p>
        </w:tc>
        <w:tc>
          <w:tcPr>
            <w:tcW w:w="2126" w:type="dxa"/>
          </w:tcPr>
          <w:p w:rsidR="00C22819" w:rsidRPr="00C22819" w:rsidRDefault="00C22819" w:rsidP="00C22819">
            <w:pPr>
              <w:spacing w:before="90" w:after="90"/>
              <w:jc w:val="center"/>
              <w:rPr>
                <w:rFonts w:eastAsia="Times New Roman" w:cs="Times New Roman"/>
                <w:sz w:val="16"/>
                <w:szCs w:val="24"/>
              </w:rPr>
            </w:pPr>
            <w:r w:rsidRPr="00C22819">
              <w:rPr>
                <w:rFonts w:eastAsia="Times New Roman" w:cs="Times New Roman"/>
                <w:sz w:val="16"/>
                <w:szCs w:val="24"/>
              </w:rPr>
              <w:t>01 nick chỉ được tính 1 lần share và phải công khai</w:t>
            </w:r>
          </w:p>
        </w:tc>
      </w:tr>
    </w:tbl>
    <w:p w:rsidR="00A8588D" w:rsidRDefault="00A8588D" w:rsidP="00C22819">
      <w:pPr>
        <w:spacing w:after="90"/>
        <w:jc w:val="both"/>
        <w:rPr>
          <w:rFonts w:cs="Times New Roman"/>
          <w:sz w:val="26"/>
          <w:szCs w:val="26"/>
        </w:rPr>
      </w:pPr>
      <w:r>
        <w:rPr>
          <w:rFonts w:cs="Times New Roman"/>
          <w:sz w:val="26"/>
          <w:szCs w:val="26"/>
        </w:rPr>
        <w:t xml:space="preserve"> </w:t>
      </w:r>
    </w:p>
    <w:p w:rsidR="00A8588D" w:rsidRPr="00A8588D" w:rsidRDefault="00A8588D" w:rsidP="00C22819">
      <w:pPr>
        <w:spacing w:after="90"/>
        <w:jc w:val="both"/>
        <w:rPr>
          <w:rFonts w:cs="Times New Roman"/>
          <w:b/>
          <w:sz w:val="26"/>
          <w:szCs w:val="26"/>
          <w:u w:val="single"/>
        </w:rPr>
      </w:pPr>
      <w:r w:rsidRPr="00A8588D">
        <w:rPr>
          <w:rFonts w:cs="Times New Roman"/>
          <w:b/>
          <w:sz w:val="26"/>
          <w:szCs w:val="26"/>
          <w:u w:val="single"/>
        </w:rPr>
        <w:t>Lưu ý:</w:t>
      </w:r>
    </w:p>
    <w:p w:rsidR="00A8588D" w:rsidRDefault="00C22819" w:rsidP="00A8588D">
      <w:pPr>
        <w:pStyle w:val="ListParagraph"/>
        <w:numPr>
          <w:ilvl w:val="0"/>
          <w:numId w:val="2"/>
        </w:numPr>
        <w:spacing w:after="90"/>
        <w:ind w:left="720"/>
        <w:jc w:val="both"/>
        <w:rPr>
          <w:rFonts w:cs="Times New Roman"/>
          <w:sz w:val="26"/>
          <w:szCs w:val="26"/>
        </w:rPr>
      </w:pPr>
      <w:r w:rsidRPr="00A8588D">
        <w:rPr>
          <w:rFonts w:cs="Times New Roman"/>
          <w:sz w:val="26"/>
          <w:szCs w:val="26"/>
        </w:rPr>
        <w:t>Share ảnh ở chế độ public, mỗi tài khoản được quyền share nhiều lần tuy nhiên chỉ được tính điểm ở lần đầu tiên.</w:t>
      </w:r>
    </w:p>
    <w:p w:rsidR="003C3E3B" w:rsidRDefault="00C22819" w:rsidP="00A8588D">
      <w:pPr>
        <w:pStyle w:val="ListParagraph"/>
        <w:numPr>
          <w:ilvl w:val="0"/>
          <w:numId w:val="2"/>
        </w:numPr>
        <w:spacing w:after="90"/>
        <w:ind w:left="720"/>
        <w:jc w:val="both"/>
        <w:rPr>
          <w:rFonts w:cs="Times New Roman"/>
          <w:sz w:val="26"/>
          <w:szCs w:val="26"/>
        </w:rPr>
      </w:pPr>
      <w:r w:rsidRPr="00A8588D">
        <w:rPr>
          <w:rFonts w:cs="Times New Roman"/>
          <w:sz w:val="26"/>
          <w:szCs w:val="26"/>
        </w:rPr>
        <w:t xml:space="preserve">Tất cả các nick tham gia bình chọn BTC phát hiện có trường hợp gian lận (mua like, hack like...), quấy rối (comment cùng một nội dung nhiều lần, có lời lẽ miệt thị, thô tục) BTC toàn quyền xử lý bằng cách xóa, không công nhận lượt bình chọn.  </w:t>
      </w:r>
    </w:p>
    <w:p w:rsidR="00A8588D" w:rsidRPr="00A8588D" w:rsidRDefault="00A8588D" w:rsidP="00A8588D">
      <w:pPr>
        <w:pStyle w:val="ListParagraph"/>
        <w:spacing w:after="90"/>
        <w:jc w:val="both"/>
        <w:rPr>
          <w:rFonts w:cs="Times New Roman"/>
          <w:sz w:val="26"/>
          <w:szCs w:val="26"/>
        </w:rPr>
      </w:pPr>
    </w:p>
    <w:p w:rsidR="00A8588D" w:rsidRDefault="00C42EB9" w:rsidP="00A8588D">
      <w:pPr>
        <w:pStyle w:val="ListParagraph"/>
        <w:numPr>
          <w:ilvl w:val="0"/>
          <w:numId w:val="1"/>
        </w:numPr>
        <w:spacing w:after="90"/>
        <w:ind w:left="284" w:hanging="426"/>
        <w:jc w:val="both"/>
        <w:rPr>
          <w:rFonts w:cs="Times New Roman"/>
          <w:b/>
          <w:sz w:val="26"/>
          <w:szCs w:val="26"/>
        </w:rPr>
      </w:pPr>
      <w:r w:rsidRPr="00323F08">
        <w:rPr>
          <w:rFonts w:cs="Times New Roman"/>
          <w:b/>
          <w:sz w:val="26"/>
          <w:szCs w:val="26"/>
        </w:rPr>
        <w:t>CƠ CẤU GIẢI THƯỞNG:</w:t>
      </w:r>
    </w:p>
    <w:p w:rsidR="00A8588D" w:rsidRDefault="00A8588D" w:rsidP="00A8588D">
      <w:pPr>
        <w:pStyle w:val="ListParagraph"/>
        <w:spacing w:after="90"/>
        <w:ind w:left="284"/>
        <w:jc w:val="both"/>
        <w:rPr>
          <w:rFonts w:cs="Times New Roman"/>
          <w:sz w:val="26"/>
          <w:szCs w:val="26"/>
        </w:rPr>
      </w:pPr>
    </w:p>
    <w:p w:rsidR="00A8588D" w:rsidRDefault="00A8588D" w:rsidP="00A8588D">
      <w:pPr>
        <w:pStyle w:val="ListParagraph"/>
        <w:numPr>
          <w:ilvl w:val="0"/>
          <w:numId w:val="2"/>
        </w:numPr>
        <w:spacing w:after="90"/>
        <w:ind w:left="720"/>
        <w:jc w:val="both"/>
        <w:rPr>
          <w:rFonts w:cs="Times New Roman"/>
          <w:sz w:val="26"/>
          <w:szCs w:val="26"/>
        </w:rPr>
      </w:pPr>
      <w:r>
        <w:rPr>
          <w:rFonts w:cs="Times New Roman"/>
          <w:sz w:val="26"/>
          <w:szCs w:val="26"/>
        </w:rPr>
        <w:t>Thí sinh có điểm tổng hợp cao nhất sẽ nhận được giải thường tiền mặt và các phần quà của nhà tài trợ dành cho “Manhunt được yêu thích nhất”.</w:t>
      </w:r>
    </w:p>
    <w:p w:rsidR="0095437E" w:rsidRDefault="00A8588D" w:rsidP="00A8588D">
      <w:pPr>
        <w:pStyle w:val="ListParagraph"/>
        <w:numPr>
          <w:ilvl w:val="0"/>
          <w:numId w:val="2"/>
        </w:numPr>
        <w:spacing w:after="90"/>
        <w:ind w:left="720"/>
        <w:jc w:val="both"/>
        <w:rPr>
          <w:rFonts w:cs="Times New Roman"/>
          <w:sz w:val="26"/>
          <w:szCs w:val="26"/>
        </w:rPr>
      </w:pPr>
      <w:r w:rsidRPr="00A8588D">
        <w:rPr>
          <w:rFonts w:cs="Times New Roman"/>
          <w:sz w:val="26"/>
          <w:szCs w:val="26"/>
        </w:rPr>
        <w:t xml:space="preserve">Top </w:t>
      </w:r>
      <w:r>
        <w:rPr>
          <w:rFonts w:cs="Times New Roman"/>
          <w:sz w:val="26"/>
          <w:szCs w:val="26"/>
        </w:rPr>
        <w:t>15</w:t>
      </w:r>
      <w:r w:rsidRPr="00A8588D">
        <w:rPr>
          <w:rFonts w:cs="Times New Roman"/>
          <w:sz w:val="26"/>
          <w:szCs w:val="26"/>
        </w:rPr>
        <w:t xml:space="preserve"> thí sinh xếp theo thứ tự từ cao xuống thấp sẽ được lựa chọn để đồng hành cùng </w:t>
      </w:r>
      <w:r>
        <w:rPr>
          <w:rFonts w:cs="Times New Roman"/>
          <w:sz w:val="26"/>
          <w:szCs w:val="26"/>
        </w:rPr>
        <w:t>các</w:t>
      </w:r>
      <w:r w:rsidRPr="00A8588D">
        <w:rPr>
          <w:rFonts w:cs="Times New Roman"/>
          <w:sz w:val="26"/>
          <w:szCs w:val="26"/>
        </w:rPr>
        <w:t xml:space="preserve"> thí sinh Miss </w:t>
      </w:r>
      <w:r>
        <w:rPr>
          <w:rFonts w:cs="Times New Roman"/>
          <w:sz w:val="26"/>
          <w:szCs w:val="26"/>
        </w:rPr>
        <w:t>UEF</w:t>
      </w:r>
      <w:r w:rsidRPr="00A8588D">
        <w:rPr>
          <w:rFonts w:cs="Times New Roman"/>
          <w:sz w:val="26"/>
          <w:szCs w:val="26"/>
        </w:rPr>
        <w:t xml:space="preserve"> và có cơ hội nhận những quà tặng đặc biệt từ các đơn vị tài trợ đồng hành.</w:t>
      </w:r>
    </w:p>
    <w:p w:rsidR="00A8588D" w:rsidRPr="00A8588D" w:rsidRDefault="00A8588D" w:rsidP="00A8588D">
      <w:pPr>
        <w:pStyle w:val="ListParagraph"/>
        <w:spacing w:after="90"/>
        <w:jc w:val="both"/>
        <w:rPr>
          <w:rFonts w:cs="Times New Roman"/>
          <w:sz w:val="26"/>
          <w:szCs w:val="26"/>
        </w:rPr>
      </w:pPr>
    </w:p>
    <w:p w:rsidR="00355457" w:rsidRDefault="00355457" w:rsidP="00355457">
      <w:pPr>
        <w:spacing w:after="90"/>
        <w:ind w:firstLine="720"/>
        <w:jc w:val="both"/>
        <w:rPr>
          <w:rFonts w:cs="Times New Roman"/>
          <w:i/>
          <w:sz w:val="26"/>
          <w:szCs w:val="26"/>
        </w:rPr>
      </w:pPr>
      <w:r>
        <w:rPr>
          <w:rFonts w:cs="Times New Roman"/>
          <w:i/>
          <w:sz w:val="26"/>
          <w:szCs w:val="26"/>
        </w:rPr>
        <w:t>Mọi thông tin về cuộc thi vui lòng liên hệ</w:t>
      </w:r>
      <w:r w:rsidRPr="0061201A">
        <w:rPr>
          <w:rFonts w:cs="Times New Roman"/>
          <w:i/>
          <w:sz w:val="26"/>
          <w:szCs w:val="26"/>
        </w:rPr>
        <w:t>: Phòng Công tác Sinh viên</w:t>
      </w:r>
      <w:r>
        <w:rPr>
          <w:rFonts w:cs="Times New Roman"/>
          <w:i/>
          <w:sz w:val="26"/>
          <w:szCs w:val="26"/>
        </w:rPr>
        <w:t xml:space="preserve">, </w:t>
      </w:r>
      <w:r w:rsidRPr="0061201A">
        <w:rPr>
          <w:rFonts w:cs="Times New Roman"/>
          <w:i/>
          <w:sz w:val="26"/>
          <w:szCs w:val="26"/>
        </w:rPr>
        <w:t xml:space="preserve">Trường </w:t>
      </w:r>
      <w:r>
        <w:rPr>
          <w:rFonts w:cs="Times New Roman"/>
          <w:i/>
          <w:sz w:val="26"/>
          <w:szCs w:val="26"/>
        </w:rPr>
        <w:br/>
      </w:r>
      <w:r w:rsidRPr="0061201A">
        <w:rPr>
          <w:rFonts w:cs="Times New Roman"/>
          <w:i/>
          <w:sz w:val="26"/>
          <w:szCs w:val="26"/>
        </w:rPr>
        <w:t xml:space="preserve">Đại học Kinh tế - Tài chính </w:t>
      </w:r>
      <w:r>
        <w:rPr>
          <w:rFonts w:cs="Times New Roman"/>
          <w:i/>
          <w:sz w:val="26"/>
          <w:szCs w:val="26"/>
        </w:rPr>
        <w:t>TP.HCM</w:t>
      </w:r>
      <w:r w:rsidRPr="0061201A">
        <w:rPr>
          <w:rFonts w:cs="Times New Roman"/>
          <w:i/>
          <w:sz w:val="26"/>
          <w:szCs w:val="26"/>
        </w:rPr>
        <w:t xml:space="preserve"> (tầ</w:t>
      </w:r>
      <w:r>
        <w:rPr>
          <w:rFonts w:cs="Times New Roman"/>
          <w:i/>
          <w:sz w:val="26"/>
          <w:szCs w:val="26"/>
        </w:rPr>
        <w:t>ng 4) – ĐT: 08.5422.6666, email: congtacsinhvien@uef.edu.vn</w:t>
      </w:r>
    </w:p>
    <w:p w:rsidR="009811F8" w:rsidRDefault="009811F8" w:rsidP="00355457">
      <w:pPr>
        <w:spacing w:after="90"/>
        <w:rPr>
          <w:rFonts w:cs="Times New Roman"/>
          <w:i/>
          <w:sz w:val="26"/>
          <w:szCs w:val="26"/>
        </w:rPr>
      </w:pPr>
    </w:p>
    <w:p w:rsidR="009811F8" w:rsidRPr="0061201A" w:rsidRDefault="009811F8" w:rsidP="0061201A">
      <w:pPr>
        <w:spacing w:after="90"/>
        <w:jc w:val="center"/>
        <w:rPr>
          <w:rFonts w:cs="Times New Roman"/>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tblGrid>
      <w:tr w:rsidR="00355457" w:rsidTr="0061201A">
        <w:tc>
          <w:tcPr>
            <w:tcW w:w="5211" w:type="dxa"/>
          </w:tcPr>
          <w:p w:rsidR="00355457" w:rsidRPr="0061201A" w:rsidRDefault="00355457" w:rsidP="00F303F8">
            <w:pPr>
              <w:tabs>
                <w:tab w:val="center" w:pos="7920"/>
              </w:tabs>
              <w:rPr>
                <w:rFonts w:cs="Times New Roman"/>
                <w:sz w:val="24"/>
                <w:szCs w:val="24"/>
              </w:rPr>
            </w:pPr>
          </w:p>
        </w:tc>
      </w:tr>
    </w:tbl>
    <w:p w:rsidR="0061201A" w:rsidRPr="0061201A" w:rsidRDefault="0061201A" w:rsidP="0061201A">
      <w:pPr>
        <w:tabs>
          <w:tab w:val="center" w:pos="7920"/>
        </w:tabs>
        <w:rPr>
          <w:rFonts w:cs="Times New Roman"/>
          <w:sz w:val="24"/>
          <w:szCs w:val="24"/>
        </w:rPr>
      </w:pPr>
    </w:p>
    <w:sectPr w:rsidR="0061201A" w:rsidRPr="0061201A" w:rsidSect="00C22819">
      <w:pgSz w:w="12240" w:h="15840" w:code="1"/>
      <w:pgMar w:top="900" w:right="964"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514"/>
    <w:multiLevelType w:val="hybridMultilevel"/>
    <w:tmpl w:val="61EAB104"/>
    <w:lvl w:ilvl="0" w:tplc="52F04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21627"/>
    <w:multiLevelType w:val="hybridMultilevel"/>
    <w:tmpl w:val="5EDA2598"/>
    <w:lvl w:ilvl="0" w:tplc="163E9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F6162D"/>
    <w:multiLevelType w:val="hybridMultilevel"/>
    <w:tmpl w:val="58A87878"/>
    <w:lvl w:ilvl="0" w:tplc="3D36A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122AA8"/>
    <w:multiLevelType w:val="hybridMultilevel"/>
    <w:tmpl w:val="F8BCE86E"/>
    <w:lvl w:ilvl="0" w:tplc="9CA027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AE255E"/>
    <w:multiLevelType w:val="hybridMultilevel"/>
    <w:tmpl w:val="D4404396"/>
    <w:lvl w:ilvl="0" w:tplc="3648F9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95CAA"/>
    <w:multiLevelType w:val="hybridMultilevel"/>
    <w:tmpl w:val="CBA4E534"/>
    <w:lvl w:ilvl="0" w:tplc="FCC0EA7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3C5FC6"/>
    <w:multiLevelType w:val="hybridMultilevel"/>
    <w:tmpl w:val="BCDCE1BE"/>
    <w:lvl w:ilvl="0" w:tplc="A90CAD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F9730D"/>
    <w:multiLevelType w:val="hybridMultilevel"/>
    <w:tmpl w:val="890E738A"/>
    <w:lvl w:ilvl="0" w:tplc="DE2CE9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86960"/>
    <w:multiLevelType w:val="hybridMultilevel"/>
    <w:tmpl w:val="65E6BBB2"/>
    <w:lvl w:ilvl="0" w:tplc="E56AAD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5924C4F"/>
    <w:multiLevelType w:val="hybridMultilevel"/>
    <w:tmpl w:val="52A05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00A96"/>
    <w:multiLevelType w:val="hybridMultilevel"/>
    <w:tmpl w:val="5EDA2598"/>
    <w:lvl w:ilvl="0" w:tplc="163E9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6"/>
  </w:num>
  <w:num w:numId="5">
    <w:abstractNumId w:val="10"/>
  </w:num>
  <w:num w:numId="6">
    <w:abstractNumId w:val="3"/>
  </w:num>
  <w:num w:numId="7">
    <w:abstractNumId w:val="2"/>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B9"/>
    <w:rsid w:val="000510DE"/>
    <w:rsid w:val="0006195A"/>
    <w:rsid w:val="00092E67"/>
    <w:rsid w:val="000A03C5"/>
    <w:rsid w:val="000F1576"/>
    <w:rsid w:val="000F46CF"/>
    <w:rsid w:val="0010336C"/>
    <w:rsid w:val="001358DF"/>
    <w:rsid w:val="001A4231"/>
    <w:rsid w:val="001A4232"/>
    <w:rsid w:val="001B4839"/>
    <w:rsid w:val="001C6107"/>
    <w:rsid w:val="0022595E"/>
    <w:rsid w:val="00231D25"/>
    <w:rsid w:val="002822CA"/>
    <w:rsid w:val="0028686C"/>
    <w:rsid w:val="002D568C"/>
    <w:rsid w:val="002E7ABB"/>
    <w:rsid w:val="00302D8B"/>
    <w:rsid w:val="00323F08"/>
    <w:rsid w:val="00355457"/>
    <w:rsid w:val="00357750"/>
    <w:rsid w:val="00365DC3"/>
    <w:rsid w:val="00367B6F"/>
    <w:rsid w:val="00374FC5"/>
    <w:rsid w:val="003820EA"/>
    <w:rsid w:val="003B08CB"/>
    <w:rsid w:val="003C3E3B"/>
    <w:rsid w:val="00400174"/>
    <w:rsid w:val="004867A4"/>
    <w:rsid w:val="004A7C35"/>
    <w:rsid w:val="004E1017"/>
    <w:rsid w:val="005135A0"/>
    <w:rsid w:val="005272D5"/>
    <w:rsid w:val="00577568"/>
    <w:rsid w:val="00595C6F"/>
    <w:rsid w:val="005D2E43"/>
    <w:rsid w:val="005E6720"/>
    <w:rsid w:val="0061201A"/>
    <w:rsid w:val="0061343F"/>
    <w:rsid w:val="00686D14"/>
    <w:rsid w:val="006F31A3"/>
    <w:rsid w:val="006F364F"/>
    <w:rsid w:val="0072589F"/>
    <w:rsid w:val="0072628D"/>
    <w:rsid w:val="00732514"/>
    <w:rsid w:val="00741FAC"/>
    <w:rsid w:val="00762676"/>
    <w:rsid w:val="00771B61"/>
    <w:rsid w:val="00796798"/>
    <w:rsid w:val="007C30B4"/>
    <w:rsid w:val="007D4374"/>
    <w:rsid w:val="0083110A"/>
    <w:rsid w:val="008446EF"/>
    <w:rsid w:val="0085477F"/>
    <w:rsid w:val="00894239"/>
    <w:rsid w:val="00896EE8"/>
    <w:rsid w:val="008A4A8A"/>
    <w:rsid w:val="008B3EAE"/>
    <w:rsid w:val="008B49B7"/>
    <w:rsid w:val="008D21A3"/>
    <w:rsid w:val="008F4016"/>
    <w:rsid w:val="0095437E"/>
    <w:rsid w:val="009811F8"/>
    <w:rsid w:val="00992D8C"/>
    <w:rsid w:val="00A40A2B"/>
    <w:rsid w:val="00A42281"/>
    <w:rsid w:val="00A4382A"/>
    <w:rsid w:val="00A56404"/>
    <w:rsid w:val="00A804B0"/>
    <w:rsid w:val="00A8588D"/>
    <w:rsid w:val="00AC344B"/>
    <w:rsid w:val="00B0771B"/>
    <w:rsid w:val="00B137C3"/>
    <w:rsid w:val="00B62F93"/>
    <w:rsid w:val="00B66393"/>
    <w:rsid w:val="00B705B1"/>
    <w:rsid w:val="00B81CA3"/>
    <w:rsid w:val="00B87F19"/>
    <w:rsid w:val="00BA06C9"/>
    <w:rsid w:val="00BC19EF"/>
    <w:rsid w:val="00BD2062"/>
    <w:rsid w:val="00BE623B"/>
    <w:rsid w:val="00C13921"/>
    <w:rsid w:val="00C22819"/>
    <w:rsid w:val="00C42EB9"/>
    <w:rsid w:val="00C81214"/>
    <w:rsid w:val="00C8168A"/>
    <w:rsid w:val="00CA32E0"/>
    <w:rsid w:val="00CF35D7"/>
    <w:rsid w:val="00D06623"/>
    <w:rsid w:val="00D6068D"/>
    <w:rsid w:val="00D712B2"/>
    <w:rsid w:val="00D91143"/>
    <w:rsid w:val="00D9757D"/>
    <w:rsid w:val="00DB1B04"/>
    <w:rsid w:val="00DD59FE"/>
    <w:rsid w:val="00DF1D23"/>
    <w:rsid w:val="00E100F3"/>
    <w:rsid w:val="00E12E25"/>
    <w:rsid w:val="00E16998"/>
    <w:rsid w:val="00E22508"/>
    <w:rsid w:val="00E23472"/>
    <w:rsid w:val="00E6093C"/>
    <w:rsid w:val="00E70ACF"/>
    <w:rsid w:val="00E80B8C"/>
    <w:rsid w:val="00F204D1"/>
    <w:rsid w:val="00F26127"/>
    <w:rsid w:val="00F303F8"/>
    <w:rsid w:val="00F30643"/>
    <w:rsid w:val="00F72E33"/>
    <w:rsid w:val="00F80D8E"/>
    <w:rsid w:val="00F94AB3"/>
    <w:rsid w:val="00FA1280"/>
    <w:rsid w:val="00FB77A1"/>
    <w:rsid w:val="00FC5762"/>
    <w:rsid w:val="00FC65A7"/>
    <w:rsid w:val="00FC791E"/>
    <w:rsid w:val="00FD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EB9"/>
    <w:pPr>
      <w:ind w:left="720"/>
      <w:contextualSpacing/>
    </w:pPr>
  </w:style>
  <w:style w:type="character" w:styleId="Hyperlink">
    <w:name w:val="Hyperlink"/>
    <w:basedOn w:val="DefaultParagraphFont"/>
    <w:uiPriority w:val="99"/>
    <w:unhideWhenUsed/>
    <w:rsid w:val="00367B6F"/>
    <w:rPr>
      <w:color w:val="0000FF" w:themeColor="hyperlink"/>
      <w:u w:val="single"/>
    </w:rPr>
  </w:style>
  <w:style w:type="paragraph" w:styleId="NormalWeb">
    <w:name w:val="Normal (Web)"/>
    <w:basedOn w:val="Normal"/>
    <w:uiPriority w:val="99"/>
    <w:unhideWhenUsed/>
    <w:rsid w:val="00C22819"/>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C22819"/>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EB9"/>
    <w:pPr>
      <w:ind w:left="720"/>
      <w:contextualSpacing/>
    </w:pPr>
  </w:style>
  <w:style w:type="character" w:styleId="Hyperlink">
    <w:name w:val="Hyperlink"/>
    <w:basedOn w:val="DefaultParagraphFont"/>
    <w:uiPriority w:val="99"/>
    <w:unhideWhenUsed/>
    <w:rsid w:val="00367B6F"/>
    <w:rPr>
      <w:color w:val="0000FF" w:themeColor="hyperlink"/>
      <w:u w:val="single"/>
    </w:rPr>
  </w:style>
  <w:style w:type="paragraph" w:styleId="NormalWeb">
    <w:name w:val="Normal (Web)"/>
    <w:basedOn w:val="Normal"/>
    <w:uiPriority w:val="99"/>
    <w:unhideWhenUsed/>
    <w:rsid w:val="00C22819"/>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C22819"/>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gtacsinhvien@uef.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6</cp:revision>
  <cp:lastPrinted>2018-12-12T01:09:00Z</cp:lastPrinted>
  <dcterms:created xsi:type="dcterms:W3CDTF">2018-12-25T08:41:00Z</dcterms:created>
  <dcterms:modified xsi:type="dcterms:W3CDTF">2018-12-26T07:29:00Z</dcterms:modified>
</cp:coreProperties>
</file>